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69C" w:rsidRDefault="00BA069C">
      <w:pPr>
        <w:pStyle w:val="Textoindependiente"/>
        <w:spacing w:before="159"/>
        <w:rPr>
          <w:rFonts w:ascii="Times New Roman"/>
        </w:rPr>
      </w:pPr>
      <w:bookmarkStart w:id="0" w:name="_GoBack"/>
      <w:bookmarkEnd w:id="0"/>
    </w:p>
    <w:p w:rsidR="00BA069C" w:rsidRDefault="008313DD">
      <w:pPr>
        <w:pStyle w:val="Ttulo"/>
      </w:pP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SIMPLIFICADO</w:t>
      </w:r>
    </w:p>
    <w:p w:rsidR="00BA069C" w:rsidRDefault="00BA069C">
      <w:pPr>
        <w:pStyle w:val="Textoindependiente"/>
        <w:spacing w:before="82"/>
        <w:rPr>
          <w:b/>
        </w:rPr>
      </w:pPr>
    </w:p>
    <w:p w:rsidR="00BA069C" w:rsidRDefault="008313DD">
      <w:pPr>
        <w:pStyle w:val="Textoindependiente"/>
        <w:spacing w:line="276" w:lineRule="auto"/>
        <w:ind w:left="120" w:right="101"/>
        <w:jc w:val="both"/>
      </w:pPr>
      <w:r>
        <w:rPr>
          <w:color w:val="808080"/>
        </w:rPr>
        <w:t>La Secretaría de Salud de la Ciudad de México a través del Responsable de la Unidad Médica en el Reclusorio Preventivo Varonil Oriente, dependiente de la Dirección de Servicios Médico Legales y en Centros de Readaptación Social, adscrita a la Subsecretaría</w:t>
      </w:r>
      <w:r>
        <w:rPr>
          <w:color w:val="808080"/>
        </w:rPr>
        <w:t xml:space="preserve"> de Prestación de Servicios Médicos e Insumos, con domicilio en calle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Reforma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Oriente,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100,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Lorenzo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Tezonco,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09790,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Iztapalapa,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México, es responsable del tratamiento de los datos personales que se recaban, los cual</w:t>
      </w:r>
      <w:r>
        <w:rPr>
          <w:color w:val="808080"/>
        </w:rPr>
        <w:t xml:space="preserve">es serán protegidos en el Sistema de Datos Personales </w:t>
      </w:r>
      <w:r>
        <w:rPr>
          <w:b/>
          <w:color w:val="808080"/>
        </w:rPr>
        <w:t>“Expediente Clínico de la Unidad Médica en el Reclusorio Preventivo Varonil Oriente”</w:t>
      </w:r>
      <w:r>
        <w:rPr>
          <w:color w:val="808080"/>
        </w:rPr>
        <w:t>.</w:t>
      </w:r>
    </w:p>
    <w:p w:rsidR="00BA069C" w:rsidRDefault="00BA069C">
      <w:pPr>
        <w:pStyle w:val="Textoindependiente"/>
        <w:spacing w:before="39"/>
      </w:pPr>
    </w:p>
    <w:p w:rsidR="00BA069C" w:rsidRDefault="008313DD">
      <w:pPr>
        <w:pStyle w:val="Textoindependiente"/>
        <w:spacing w:line="276" w:lineRule="auto"/>
        <w:ind w:left="120" w:right="105"/>
        <w:jc w:val="both"/>
      </w:pPr>
      <w:r>
        <w:rPr>
          <w:color w:val="808080"/>
        </w:rPr>
        <w:t>Los datos personales recabados, serán utilizados con la finalidad de procesar y registrar la información identifica</w:t>
      </w:r>
      <w:r>
        <w:rPr>
          <w:color w:val="808080"/>
        </w:rPr>
        <w:t>tiva relacionada con el estado de salud actual y pasado de las personas privadas de libertad que reciben atención médica dentro de la Unidad Médica en el Reclusorio Preventivo Varonil Oriente, a fin de conformar el expediente clínico.</w:t>
      </w:r>
    </w:p>
    <w:p w:rsidR="00BA069C" w:rsidRDefault="00BA069C">
      <w:pPr>
        <w:pStyle w:val="Textoindependiente"/>
        <w:spacing w:before="41"/>
      </w:pPr>
    </w:p>
    <w:p w:rsidR="00BA069C" w:rsidRDefault="008313DD">
      <w:pPr>
        <w:pStyle w:val="Textoindependiente"/>
        <w:spacing w:before="1" w:line="276" w:lineRule="auto"/>
        <w:ind w:left="105" w:right="141"/>
        <w:jc w:val="both"/>
      </w:pPr>
      <w:r>
        <w:rPr>
          <w:color w:val="808080"/>
        </w:rPr>
        <w:t>Para su uso, se prev</w:t>
      </w:r>
      <w:r>
        <w:rPr>
          <w:color w:val="808080"/>
        </w:rPr>
        <w:t>é integrar de manera ordenada y sistemática la información primordial para formular el diagnóstico médico con el propósito de establecer el tratamiento a seguir para recuperar la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las personas que se encuentran privadas de libertad.</w:t>
      </w:r>
    </w:p>
    <w:p w:rsidR="00BA069C" w:rsidRDefault="00BA069C">
      <w:pPr>
        <w:pStyle w:val="Textoindependiente"/>
        <w:spacing w:before="40"/>
      </w:pPr>
    </w:p>
    <w:p w:rsidR="00BA069C" w:rsidRDefault="008313DD">
      <w:pPr>
        <w:pStyle w:val="Textoindependiente"/>
        <w:spacing w:before="1" w:line="276" w:lineRule="auto"/>
        <w:ind w:left="120" w:right="111"/>
        <w:jc w:val="both"/>
      </w:pPr>
      <w:r>
        <w:rPr>
          <w:color w:val="808080"/>
        </w:rPr>
        <w:t xml:space="preserve">Así mismo, se </w:t>
      </w:r>
      <w:r>
        <w:rPr>
          <w:color w:val="808080"/>
        </w:rPr>
        <w:t>le informa que sus datos personales 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:rsidR="00BA069C" w:rsidRDefault="00BA069C">
      <w:pPr>
        <w:pStyle w:val="Textoindependiente"/>
        <w:spacing w:before="38"/>
      </w:pPr>
    </w:p>
    <w:p w:rsidR="00BA069C" w:rsidRDefault="008313DD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</w:t>
      </w:r>
      <w:r>
        <w:rPr>
          <w:color w:val="808080"/>
        </w:rPr>
        <w:t>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:rsidR="00BA069C" w:rsidRDefault="008313DD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225" w:line="276" w:lineRule="auto"/>
        <w:ind w:right="117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información derivados de controversias que se susciten con motivo del cumplimiento de los convenios de coordinación administr</w:t>
      </w:r>
      <w:r>
        <w:rPr>
          <w:color w:val="808080"/>
        </w:rPr>
        <w:t>ativa en materia de readaptación social.</w:t>
      </w: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before="226" w:line="273" w:lineRule="auto"/>
        <w:ind w:left="840" w:right="382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before="240" w:line="276" w:lineRule="auto"/>
        <w:ind w:left="840" w:hanging="360"/>
      </w:pPr>
      <w:r>
        <w:rPr>
          <w:b/>
          <w:color w:val="808080"/>
        </w:rPr>
        <w:t>Comisión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 con la posible irregularidad o negativa en la prestación de servicios médicos justificados o urgentes y requiera información y/o pruebas que aporten los prestadores de servicios</w:t>
      </w:r>
      <w:r>
        <w:rPr>
          <w:color w:val="808080"/>
        </w:rPr>
        <w:t xml:space="preserve"> médicos y los usuarios, en 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 y realizar las diligencias correspondientes.</w:t>
      </w:r>
    </w:p>
    <w:p w:rsidR="00BA069C" w:rsidRDefault="00BA069C">
      <w:pPr>
        <w:spacing w:line="276" w:lineRule="auto"/>
        <w:jc w:val="both"/>
        <w:sectPr w:rsidR="00BA069C">
          <w:headerReference w:type="default" r:id="rId7"/>
          <w:footerReference w:type="default" r:id="rId8"/>
          <w:type w:val="continuous"/>
          <w:pgSz w:w="12240" w:h="15840"/>
          <w:pgMar w:top="2280" w:right="900" w:bottom="1440" w:left="900" w:header="420" w:footer="1240" w:gutter="0"/>
          <w:pgNumType w:start="1"/>
          <w:cols w:space="720"/>
        </w:sectPr>
      </w:pPr>
    </w:p>
    <w:p w:rsidR="00BA069C" w:rsidRDefault="00BA069C">
      <w:pPr>
        <w:pStyle w:val="Textoindependiente"/>
        <w:spacing w:before="1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9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:rsidR="00BA069C" w:rsidRDefault="00BA069C">
      <w:pPr>
        <w:pStyle w:val="Textoindependiente"/>
        <w:spacing w:before="54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</w:t>
      </w:r>
      <w:r>
        <w:rPr>
          <w:color w:val="808080"/>
        </w:rPr>
        <w:t>r seguimiento a las investigaciones de quejas y denuncias por presuntas violaciones a los derechos humanos por parte de algún servidor público.</w:t>
      </w:r>
    </w:p>
    <w:p w:rsidR="00BA069C" w:rsidRDefault="00BA069C">
      <w:pPr>
        <w:pStyle w:val="Textoindependiente"/>
        <w:spacing w:before="43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 fin de conocer</w:t>
      </w:r>
      <w:r>
        <w:rPr>
          <w:color w:val="808080"/>
        </w:rPr>
        <w:t xml:space="preserve"> los recursos de revisión que por su interés y trascendencia así lo ameriten y la sustanciación a los recursos de inconformidad de las determinaciones o resoluciones del Instituto de Acceso a la Información Pública y Protección de Datos Personales de la Ci</w:t>
      </w:r>
      <w:r>
        <w:rPr>
          <w:color w:val="808080"/>
        </w:rPr>
        <w:t>udad de México.</w:t>
      </w:r>
    </w:p>
    <w:p w:rsidR="00BA069C" w:rsidRDefault="00BA069C">
      <w:pPr>
        <w:pStyle w:val="Textoindependiente"/>
        <w:spacing w:before="40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7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 solicitudes de información, dudas, sugerencias, comentarios, requerimientos, quejas y avisos sobre la probable comisión de ilícitos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la gestión de trámites relacionados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el funcionamiento y la calidad de los servicios de salud otorgados en las Unidades Médicas que integran la Secretaría de Salud de la Ciudad de México, a efecto de que las áreas correspondientes proporcionen respue</w:t>
      </w:r>
      <w:r>
        <w:rPr>
          <w:color w:val="808080"/>
        </w:rPr>
        <w:t xml:space="preserve">sta y atención </w:t>
      </w:r>
      <w:r>
        <w:rPr>
          <w:color w:val="808080"/>
          <w:spacing w:val="-2"/>
        </w:rPr>
        <w:t>oportuna.</w:t>
      </w:r>
    </w:p>
    <w:p w:rsidR="00BA069C" w:rsidRDefault="00BA069C">
      <w:pPr>
        <w:pStyle w:val="Textoindependiente"/>
        <w:spacing w:before="52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91" w:hanging="360"/>
      </w:pPr>
      <w:r>
        <w:rPr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BA069C" w:rsidRDefault="00BA069C">
      <w:pPr>
        <w:pStyle w:val="Textoindependiente"/>
        <w:spacing w:before="54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contribuyendo al aseguramiento del acceso a la justicia en la aplicación del derecho y reparación del daño.</w:t>
      </w:r>
    </w:p>
    <w:p w:rsidR="00BA069C" w:rsidRDefault="00BA069C">
      <w:pPr>
        <w:pStyle w:val="Textoindependiente"/>
        <w:spacing w:before="41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76"/>
        </w:tabs>
        <w:spacing w:line="276" w:lineRule="auto"/>
        <w:ind w:left="876" w:right="527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</w:t>
      </w:r>
      <w:r>
        <w:rPr>
          <w:color w:val="808080"/>
        </w:rPr>
        <w:t xml:space="preserve">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BA069C" w:rsidRDefault="00BA069C">
      <w:pPr>
        <w:pStyle w:val="Textoindependiente"/>
        <w:spacing w:before="39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7" w:hanging="360"/>
      </w:pPr>
      <w:r>
        <w:rPr>
          <w:b/>
          <w:color w:val="808080"/>
        </w:rPr>
        <w:t>Instituto de Acceso a la Información Pública y Protección de Datos Personales</w:t>
      </w:r>
      <w:r>
        <w:rPr>
          <w:b/>
          <w:color w:val="808080"/>
        </w:rPr>
        <w:t xml:space="preserve">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</w:t>
      </w:r>
      <w:r>
        <w:rPr>
          <w:color w:val="808080"/>
        </w:rPr>
        <w:t>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BA069C" w:rsidRDefault="00BA069C">
      <w:pPr>
        <w:spacing w:line="276" w:lineRule="auto"/>
        <w:jc w:val="both"/>
        <w:sectPr w:rsidR="00BA069C">
          <w:pgSz w:w="12240" w:h="15840"/>
          <w:pgMar w:top="2280" w:right="900" w:bottom="1440" w:left="900" w:header="420" w:footer="1240" w:gutter="0"/>
          <w:cols w:space="720"/>
        </w:sectPr>
      </w:pPr>
    </w:p>
    <w:p w:rsidR="00BA069C" w:rsidRDefault="00BA069C">
      <w:pPr>
        <w:pStyle w:val="Textoindependiente"/>
        <w:spacing w:before="1"/>
      </w:pPr>
    </w:p>
    <w:p w:rsidR="00BA069C" w:rsidRDefault="008313DD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7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 xml:space="preserve">se proporcionará información cuando se requiera para dar el seguimiento correspondiente a investigaciones de quejas y </w:t>
      </w:r>
      <w:r>
        <w:rPr>
          <w:color w:val="808080"/>
        </w:rPr>
        <w:t>denuncias por presuntas violaciones a los derechos humanos.</w:t>
      </w:r>
    </w:p>
    <w:p w:rsidR="00BA069C" w:rsidRDefault="00BA069C">
      <w:pPr>
        <w:pStyle w:val="Textoindependiente"/>
        <w:spacing w:before="43"/>
      </w:pPr>
    </w:p>
    <w:p w:rsidR="00BA069C" w:rsidRDefault="008313DD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 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domicilio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Avenida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No. 423, planta baja, Colonia Conjunto Urbano, Nonoalco Tlatelolco, Alcaldía Cuauhtémoc, C. P. 06900, Ciudad de México, con número telefónico 55 5132 1250, extensión 1344.</w:t>
      </w:r>
    </w:p>
    <w:p w:rsidR="00BA069C" w:rsidRDefault="00BA069C">
      <w:pPr>
        <w:pStyle w:val="Textoindependiente"/>
        <w:spacing w:before="40"/>
      </w:pPr>
    </w:p>
    <w:p w:rsidR="00BA069C" w:rsidRDefault="008313DD">
      <w:pPr>
        <w:pStyle w:val="Textoindependiente"/>
        <w:spacing w:line="276" w:lineRule="auto"/>
        <w:ind w:left="120" w:right="109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 Privacidad Integral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 xml:space="preserve">en el apartado de “Avisos de Privacidad </w:t>
      </w:r>
      <w:r>
        <w:rPr>
          <w:color w:val="808080"/>
          <w:spacing w:val="-2"/>
        </w:rPr>
        <w:t>SEDESA”.</w:t>
      </w:r>
    </w:p>
    <w:sectPr w:rsidR="00BA069C">
      <w:pgSz w:w="12240" w:h="15840"/>
      <w:pgMar w:top="228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DD" w:rsidRDefault="008313DD">
      <w:r>
        <w:separator/>
      </w:r>
    </w:p>
  </w:endnote>
  <w:endnote w:type="continuationSeparator" w:id="0">
    <w:p w:rsidR="008313DD" w:rsidRDefault="0083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9C" w:rsidRDefault="008313D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9131262</wp:posOffset>
              </wp:positionV>
              <wp:extent cx="2160270" cy="495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69C" w:rsidRDefault="008313DD">
                          <w:pPr>
                            <w:spacing w:line="235" w:lineRule="auto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BA069C" w:rsidRDefault="008313DD">
                          <w:pPr>
                            <w:spacing w:line="242" w:lineRule="auto"/>
                            <w:ind w:left="20" w:right="122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9pt;width:170.1pt;height:39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0UrAEAAEY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" filled="f" stroked="f">
              <v:textbox inset="0,0,0,0">
                <w:txbxContent>
                  <w:p w:rsidR="00BA069C" w:rsidRDefault="008313DD">
                    <w:pPr>
                      <w:spacing w:line="235" w:lineRule="auto"/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BA069C" w:rsidRDefault="008313DD">
                    <w:pPr>
                      <w:spacing w:line="242" w:lineRule="auto"/>
                      <w:ind w:left="20" w:right="122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DD" w:rsidRDefault="008313DD">
      <w:r>
        <w:separator/>
      </w:r>
    </w:p>
  </w:footnote>
  <w:footnote w:type="continuationSeparator" w:id="0">
    <w:p w:rsidR="008313DD" w:rsidRDefault="0083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9C" w:rsidRDefault="008B65E9">
    <w:pPr>
      <w:pStyle w:val="Textoindependiente"/>
      <w:spacing w:line="14" w:lineRule="auto"/>
      <w:rPr>
        <w:sz w:val="20"/>
      </w:rPr>
    </w:pPr>
    <w:r w:rsidRPr="008B65E9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4E7272" wp14:editId="088946D3">
              <wp:simplePos x="0" y="0"/>
              <wp:positionH relativeFrom="column">
                <wp:posOffset>3562350</wp:posOffset>
              </wp:positionH>
              <wp:positionV relativeFrom="paragraph">
                <wp:posOffset>-95250</wp:posOffset>
              </wp:positionV>
              <wp:extent cx="308546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546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B65E9" w:rsidRDefault="008B65E9" w:rsidP="008B65E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8B65E9" w:rsidRDefault="008B65E9" w:rsidP="008B65E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8B65E9" w:rsidRDefault="008B65E9" w:rsidP="008B65E9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80.5pt;margin-top:-7.5pt;width:242.95pt;height:48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8B65E9" w:rsidRDefault="008B65E9" w:rsidP="008B65E9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8B65E9" w:rsidRDefault="008B65E9" w:rsidP="008B65E9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8B65E9" w:rsidRDefault="008B65E9" w:rsidP="008B65E9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8B65E9">
      <w:rPr>
        <w:sz w:val="20"/>
      </w:rPr>
      <w:drawing>
        <wp:anchor distT="0" distB="0" distL="114300" distR="114300" simplePos="0" relativeHeight="251709952" behindDoc="0" locked="0" layoutInCell="1" allowOverlap="1" wp14:anchorId="5565DCCE" wp14:editId="3FD4AFFD">
          <wp:simplePos x="0" y="0"/>
          <wp:positionH relativeFrom="column">
            <wp:posOffset>5006387</wp:posOffset>
          </wp:positionH>
          <wp:positionV relativeFrom="paragraph">
            <wp:posOffset>428625</wp:posOffset>
          </wp:positionV>
          <wp:extent cx="1531573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661" cy="61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3DD">
      <w:rPr>
        <w:noProof/>
      </w:rPr>
      <w:drawing>
        <wp:anchor distT="0" distB="0" distL="0" distR="0" simplePos="0" relativeHeight="251605504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ED9"/>
    <w:multiLevelType w:val="hybridMultilevel"/>
    <w:tmpl w:val="7EC24FEE"/>
    <w:lvl w:ilvl="0" w:tplc="B02E6C1A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A29A78CC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9578CAF2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35FA1996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0C22DF3E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E6784CC4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6C8C9202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04441E68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F1389C7A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69C"/>
    <w:rsid w:val="008313DD"/>
    <w:rsid w:val="008B65E9"/>
    <w:rsid w:val="00B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B1728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65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5E9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65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5E9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2024-07-03T17:21:00Z</dcterms:created>
  <dcterms:modified xsi:type="dcterms:W3CDTF">2024-07-03T17:21:00Z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