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77" w:rsidRDefault="00066F77">
      <w:pPr>
        <w:pStyle w:val="Textoindependiente"/>
        <w:rPr>
          <w:rFonts w:ascii="Times New Roman"/>
          <w:sz w:val="19"/>
        </w:rPr>
      </w:pPr>
    </w:p>
    <w:p w:rsidR="00066F77" w:rsidRDefault="002660AE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SIMPLIFICADO</w:t>
      </w:r>
    </w:p>
    <w:p w:rsidR="00066F77" w:rsidRDefault="00066F77">
      <w:pPr>
        <w:pStyle w:val="Textoindependiente"/>
        <w:spacing w:before="8"/>
        <w:rPr>
          <w:b/>
          <w:sz w:val="21"/>
        </w:rPr>
      </w:pPr>
    </w:p>
    <w:p w:rsidR="00066F77" w:rsidRDefault="002660AE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La Secretaría de Salud de la Ciudad de México a través de la Subsecretaría de Prestación de Servicios Médicos 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 con domicilio en Avenida Insurgentes Norte, No. 423, piso 20, Colonia Conjunto Urbano Nonoalco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Tlatelolco, Alcaldía Cuauhtémoc, C. P. 06900, Ciudad de México, es la responsable del tratamiento de los da</w:t>
      </w:r>
      <w:bookmarkStart w:id="0" w:name="_GoBack"/>
      <w:bookmarkEnd w:id="0"/>
      <w:r>
        <w:rPr>
          <w:color w:val="808080"/>
        </w:rPr>
        <w:t>tos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recaban,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cuales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serán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protegidos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“Voluntad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Anticipada”</w:t>
      </w:r>
      <w:r>
        <w:rPr>
          <w:color w:val="808080"/>
        </w:rPr>
        <w:t>.</w:t>
      </w:r>
    </w:p>
    <w:p w:rsidR="00066F77" w:rsidRDefault="00066F77">
      <w:pPr>
        <w:pStyle w:val="Textoindependiente"/>
        <w:spacing w:before="4"/>
        <w:rPr>
          <w:sz w:val="18"/>
        </w:rPr>
      </w:pPr>
    </w:p>
    <w:p w:rsidR="00066F77" w:rsidRDefault="002660AE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los suscriptores a la Voluntad Anticipada de la Ciudad de México para vigilar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su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deseo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vida.</w:t>
      </w:r>
    </w:p>
    <w:p w:rsidR="00066F77" w:rsidRDefault="00066F77">
      <w:pPr>
        <w:pStyle w:val="Textoindependiente"/>
        <w:spacing w:before="6"/>
        <w:rPr>
          <w:sz w:val="18"/>
        </w:rPr>
      </w:pPr>
    </w:p>
    <w:p w:rsidR="00066F77" w:rsidRDefault="002660AE">
      <w:pPr>
        <w:pStyle w:val="Textoindependiente"/>
        <w:spacing w:before="1" w:line="276" w:lineRule="auto"/>
        <w:ind w:left="100" w:right="106"/>
        <w:jc w:val="both"/>
      </w:pP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</w:t>
      </w:r>
      <w:r>
        <w:rPr>
          <w:color w:val="808080"/>
        </w:rPr>
        <w:t>tegrar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acerca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manifestación escrita de los pacientes a ser sometidos o no, a medios que pretendan prolongar su vida cuando se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encuentren en etapa terminal y, por razones médicas, sea imposible mantenerla de manera natural, protegiendo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momento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dignidad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persona.</w:t>
      </w:r>
    </w:p>
    <w:p w:rsidR="00066F77" w:rsidRDefault="00066F77">
      <w:pPr>
        <w:pStyle w:val="Textoindependiente"/>
        <w:spacing w:before="3"/>
        <w:rPr>
          <w:sz w:val="18"/>
        </w:rPr>
      </w:pPr>
    </w:p>
    <w:p w:rsidR="00066F77" w:rsidRDefault="002660AE">
      <w:pPr>
        <w:pStyle w:val="Textoindependiente"/>
        <w:spacing w:before="1" w:line="276" w:lineRule="auto"/>
        <w:ind w:left="100" w:right="108"/>
        <w:jc w:val="both"/>
      </w:pPr>
      <w:r>
        <w:rPr>
          <w:color w:val="808080"/>
        </w:rPr>
        <w:t>Así mismo, se le informa que sus datos personales no podrán ser difundidos sin su consentimiento expres</w:t>
      </w:r>
      <w:r>
        <w:rPr>
          <w:color w:val="808080"/>
        </w:rPr>
        <w:t>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:rsidR="00066F77" w:rsidRDefault="00066F77">
      <w:pPr>
        <w:pStyle w:val="Textoindependiente"/>
        <w:spacing w:before="5"/>
        <w:rPr>
          <w:sz w:val="18"/>
        </w:rPr>
      </w:pPr>
    </w:p>
    <w:p w:rsidR="00066F77" w:rsidRDefault="002660AE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066F77" w:rsidRDefault="00066F77">
      <w:pPr>
        <w:pStyle w:val="Textoindependiente"/>
        <w:spacing w:before="9"/>
        <w:rPr>
          <w:sz w:val="18"/>
        </w:rPr>
      </w:pPr>
    </w:p>
    <w:p w:rsidR="00066F77" w:rsidRDefault="002660AE">
      <w:pPr>
        <w:pStyle w:val="Prrafodelista"/>
        <w:numPr>
          <w:ilvl w:val="0"/>
          <w:numId w:val="1"/>
        </w:numPr>
        <w:tabs>
          <w:tab w:val="left" w:pos="821"/>
        </w:tabs>
        <w:spacing w:line="271" w:lineRule="auto"/>
        <w:ind w:right="534"/>
      </w:pPr>
      <w:r>
        <w:rPr>
          <w:b/>
          <w:color w:val="808080"/>
        </w:rPr>
        <w:t>Secretaría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salud.</w:t>
      </w:r>
    </w:p>
    <w:p w:rsidR="00066F77" w:rsidRDefault="002660AE">
      <w:pPr>
        <w:pStyle w:val="Prrafodelista"/>
        <w:numPr>
          <w:ilvl w:val="0"/>
          <w:numId w:val="1"/>
        </w:numPr>
        <w:tabs>
          <w:tab w:val="left" w:pos="857"/>
        </w:tabs>
        <w:spacing w:before="147" w:line="276" w:lineRule="auto"/>
        <w:ind w:left="856" w:right="528" w:hanging="365"/>
      </w:pPr>
      <w:r>
        <w:rPr>
          <w:b/>
          <w:color w:val="808080"/>
        </w:rPr>
        <w:t>Comisión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usuarios, en relación con las quejas planteadas y en su caso, aquéllas otras que sean necesarias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066F77" w:rsidRDefault="002660AE">
      <w:pPr>
        <w:pStyle w:val="Prrafodelista"/>
        <w:numPr>
          <w:ilvl w:val="0"/>
          <w:numId w:val="1"/>
        </w:numPr>
        <w:tabs>
          <w:tab w:val="left" w:pos="857"/>
        </w:tabs>
        <w:spacing w:before="141" w:line="273" w:lineRule="auto"/>
        <w:ind w:left="856" w:right="530" w:hanging="365"/>
      </w:pPr>
      <w:r>
        <w:rPr>
          <w:b/>
          <w:color w:val="808080"/>
        </w:rPr>
        <w:t xml:space="preserve">Sistema Nacional para el Desarrollo Integral de la Familia; </w:t>
      </w:r>
      <w:r>
        <w:rPr>
          <w:color w:val="808080"/>
        </w:rPr>
        <w:t>para cumplir con la política nacional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prestación 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atención,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cuidado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infantil.</w:t>
      </w:r>
    </w:p>
    <w:p w:rsidR="00066F77" w:rsidRDefault="002660AE">
      <w:pPr>
        <w:pStyle w:val="Prrafodelista"/>
        <w:numPr>
          <w:ilvl w:val="0"/>
          <w:numId w:val="1"/>
        </w:numPr>
        <w:tabs>
          <w:tab w:val="left" w:pos="821"/>
        </w:tabs>
        <w:spacing w:before="146" w:line="276" w:lineRule="auto"/>
        <w:ind w:right="536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daño.</w:t>
      </w:r>
    </w:p>
    <w:p w:rsidR="00066F77" w:rsidRDefault="00066F77">
      <w:pPr>
        <w:spacing w:line="276" w:lineRule="auto"/>
        <w:jc w:val="both"/>
        <w:sectPr w:rsidR="00066F77">
          <w:headerReference w:type="default" r:id="rId7"/>
          <w:footerReference w:type="default" r:id="rId8"/>
          <w:type w:val="continuous"/>
          <w:pgSz w:w="12240" w:h="15840"/>
          <w:pgMar w:top="2280" w:right="900" w:bottom="1440" w:left="920" w:header="420" w:footer="1242" w:gutter="0"/>
          <w:pgNumType w:start="1"/>
          <w:cols w:space="720"/>
        </w:sectPr>
      </w:pPr>
    </w:p>
    <w:p w:rsidR="00066F77" w:rsidRDefault="00066F77">
      <w:pPr>
        <w:pStyle w:val="Textoindependiente"/>
        <w:spacing w:before="11"/>
        <w:rPr>
          <w:sz w:val="14"/>
        </w:rPr>
      </w:pPr>
    </w:p>
    <w:p w:rsidR="00066F77" w:rsidRDefault="002660AE">
      <w:pPr>
        <w:pStyle w:val="Prrafodelista"/>
        <w:numPr>
          <w:ilvl w:val="0"/>
          <w:numId w:val="1"/>
        </w:numPr>
        <w:tabs>
          <w:tab w:val="left" w:pos="821"/>
        </w:tabs>
        <w:spacing w:before="89" w:line="276" w:lineRule="auto"/>
        <w:ind w:right="527"/>
      </w:pPr>
      <w:r>
        <w:rPr>
          <w:b/>
          <w:color w:val="808080"/>
        </w:rPr>
        <w:t xml:space="preserve">Sistema para el Desarrollo Integral de la Familia de la Ciudad de México; </w:t>
      </w:r>
      <w:r>
        <w:rPr>
          <w:color w:val="808080"/>
        </w:rPr>
        <w:t>con la finalidad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fomentar la prestación de servicios de asistencia social, apoyando al desarrollo de la familia y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cuidado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niñas,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niños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adolescentes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situación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vulnerabilidad,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discapacidad,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mejor desarrollo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familias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México.</w:t>
      </w:r>
    </w:p>
    <w:p w:rsidR="00066F77" w:rsidRDefault="00066F77">
      <w:pPr>
        <w:pStyle w:val="Textoindependiente"/>
        <w:spacing w:before="7"/>
        <w:rPr>
          <w:sz w:val="18"/>
        </w:rPr>
      </w:pPr>
    </w:p>
    <w:p w:rsidR="00066F77" w:rsidRDefault="002660AE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066F77" w:rsidRDefault="00066F77">
      <w:pPr>
        <w:pStyle w:val="Textoindependiente"/>
        <w:spacing w:before="6"/>
        <w:rPr>
          <w:sz w:val="18"/>
        </w:rPr>
      </w:pPr>
    </w:p>
    <w:p w:rsidR="00066F77" w:rsidRDefault="002660AE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34" w:hanging="365"/>
      </w:pPr>
      <w:r>
        <w:rPr>
          <w:b/>
          <w:color w:val="808080"/>
        </w:rPr>
        <w:t>Instituto Nacional de Transparencia, Acceso a la Información y Protecc</w:t>
      </w:r>
      <w:r>
        <w:rPr>
          <w:b/>
          <w:color w:val="808080"/>
        </w:rPr>
        <w:t>ión de Datos Personales;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a 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a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Información Pública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066F77" w:rsidRDefault="00066F77">
      <w:pPr>
        <w:pStyle w:val="Textoindependiente"/>
        <w:spacing w:before="4"/>
        <w:rPr>
          <w:sz w:val="18"/>
        </w:rPr>
      </w:pPr>
    </w:p>
    <w:p w:rsidR="00066F77" w:rsidRDefault="002660AE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32" w:hanging="365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público.</w:t>
      </w:r>
    </w:p>
    <w:p w:rsidR="00066F77" w:rsidRDefault="00066F77">
      <w:pPr>
        <w:pStyle w:val="Textoindependiente"/>
        <w:spacing w:before="5"/>
        <w:rPr>
          <w:sz w:val="18"/>
        </w:rPr>
      </w:pPr>
    </w:p>
    <w:p w:rsidR="00066F77" w:rsidRDefault="002660AE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32" w:hanging="365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</w:t>
      </w:r>
      <w:r>
        <w:rPr>
          <w:color w:val="808080"/>
        </w:rPr>
        <w:t>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066F77" w:rsidRDefault="00066F77">
      <w:pPr>
        <w:pStyle w:val="Textoindependiente"/>
        <w:spacing w:before="5"/>
        <w:rPr>
          <w:sz w:val="18"/>
        </w:rPr>
      </w:pPr>
    </w:p>
    <w:p w:rsidR="00066F77" w:rsidRDefault="002660AE">
      <w:pPr>
        <w:pStyle w:val="Prrafodelista"/>
        <w:numPr>
          <w:ilvl w:val="0"/>
          <w:numId w:val="1"/>
        </w:numPr>
        <w:tabs>
          <w:tab w:val="left" w:pos="857"/>
        </w:tabs>
        <w:spacing w:before="1" w:line="276" w:lineRule="auto"/>
        <w:ind w:left="856" w:hanging="365"/>
      </w:pPr>
      <w:r>
        <w:rPr>
          <w:b/>
          <w:color w:val="808080"/>
        </w:rPr>
        <w:t xml:space="preserve">Comisión de Derechos Humanos de la Ciudad de México; </w:t>
      </w:r>
      <w:r>
        <w:rPr>
          <w:color w:val="808080"/>
        </w:rPr>
        <w:t>se proporcionará información cuando se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066F77" w:rsidRDefault="00066F77">
      <w:pPr>
        <w:pStyle w:val="Textoindependiente"/>
        <w:spacing w:before="4"/>
        <w:rPr>
          <w:sz w:val="25"/>
        </w:rPr>
      </w:pPr>
    </w:p>
    <w:p w:rsidR="00066F77" w:rsidRDefault="002660AE">
      <w:pPr>
        <w:pStyle w:val="Textoindependiente"/>
        <w:spacing w:line="276" w:lineRule="auto"/>
        <w:ind w:left="100" w:right="115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</w:t>
      </w:r>
      <w:r>
        <w:rPr>
          <w:color w:val="808080"/>
        </w:rPr>
        <w:t>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Conjunto Urbano Nonoalco Tlatelolco, Alcaldía Cuauhtémoc, C.P.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066F77" w:rsidRDefault="00066F77">
      <w:pPr>
        <w:pStyle w:val="Textoindependiente"/>
        <w:spacing w:before="3"/>
        <w:rPr>
          <w:sz w:val="25"/>
        </w:rPr>
      </w:pPr>
    </w:p>
    <w:p w:rsidR="00066F77" w:rsidRDefault="002660AE">
      <w:pPr>
        <w:pStyle w:val="Textoindependiente"/>
        <w:spacing w:line="276" w:lineRule="auto"/>
        <w:ind w:left="100" w:right="111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066F77">
      <w:pgSz w:w="12240" w:h="15840"/>
      <w:pgMar w:top="2280" w:right="900" w:bottom="1440" w:left="920" w:header="42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AE" w:rsidRDefault="002660AE">
      <w:r>
        <w:separator/>
      </w:r>
    </w:p>
  </w:endnote>
  <w:endnote w:type="continuationSeparator" w:id="0">
    <w:p w:rsidR="002660AE" w:rsidRDefault="0026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F77" w:rsidRDefault="002660A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9157334</wp:posOffset>
          </wp:positionV>
          <wp:extent cx="1550669" cy="51489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669" cy="51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8.9pt;width:170.1pt;height:39.1pt;z-index:-15770112;mso-position-horizontal-relative:page;mso-position-vertical-relative:page" filled="f" stroked="f">
          <v:textbox inset="0,0,0,0">
            <w:txbxContent>
              <w:p w:rsidR="00066F77" w:rsidRDefault="002660AE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066F77" w:rsidRDefault="002660AE">
                <w:pPr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AE" w:rsidRDefault="002660AE">
      <w:r>
        <w:separator/>
      </w:r>
    </w:p>
  </w:footnote>
  <w:footnote w:type="continuationSeparator" w:id="0">
    <w:p w:rsidR="002660AE" w:rsidRDefault="0026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F77" w:rsidRDefault="00292403">
    <w:pPr>
      <w:pStyle w:val="Textoindependiente"/>
      <w:spacing w:line="14" w:lineRule="auto"/>
      <w:rPr>
        <w:sz w:val="20"/>
      </w:rPr>
    </w:pPr>
    <w:r w:rsidRPr="00292403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2A277" wp14:editId="02DF9BCE">
              <wp:simplePos x="0" y="0"/>
              <wp:positionH relativeFrom="column">
                <wp:posOffset>3549650</wp:posOffset>
              </wp:positionH>
              <wp:positionV relativeFrom="paragraph">
                <wp:posOffset>-95250</wp:posOffset>
              </wp:positionV>
              <wp:extent cx="304736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736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92403" w:rsidRDefault="00292403" w:rsidP="00292403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292403" w:rsidRDefault="00292403" w:rsidP="00292403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292403" w:rsidRDefault="00292403" w:rsidP="00292403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79.5pt;margin-top:-7.5pt;width:239.95pt;height:48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292403" w:rsidRDefault="00292403" w:rsidP="00292403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292403" w:rsidRDefault="00292403" w:rsidP="00292403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292403" w:rsidRDefault="00292403" w:rsidP="00292403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292403">
      <w:rPr>
        <w:sz w:val="20"/>
      </w:rPr>
      <w:drawing>
        <wp:anchor distT="0" distB="0" distL="114300" distR="114300" simplePos="0" relativeHeight="251692544" behindDoc="0" locked="0" layoutInCell="1" allowOverlap="1" wp14:anchorId="6EBADEAC" wp14:editId="11FD62A6">
          <wp:simplePos x="0" y="0"/>
          <wp:positionH relativeFrom="column">
            <wp:posOffset>4974499</wp:posOffset>
          </wp:positionH>
          <wp:positionV relativeFrom="paragraph">
            <wp:posOffset>428625</wp:posOffset>
          </wp:positionV>
          <wp:extent cx="1512661" cy="609344"/>
          <wp:effectExtent l="0" t="0" r="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68" cy="61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0AE">
      <w:rPr>
        <w:noProof/>
      </w:rPr>
      <w:drawing>
        <wp:anchor distT="0" distB="0" distL="0" distR="0" simplePos="0" relativeHeight="487544320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B764E"/>
    <w:multiLevelType w:val="hybridMultilevel"/>
    <w:tmpl w:val="D26CFCB4"/>
    <w:lvl w:ilvl="0" w:tplc="21ECCC7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841EFF4E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1D4E9334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A30EBA2A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89CE0BEC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968C0436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0C5098AA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58B2F5EC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FBCAFFCC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F77"/>
    <w:rsid w:val="00066F77"/>
    <w:rsid w:val="002660AE"/>
    <w:rsid w:val="002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319" w:right="333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56" w:right="531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92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403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2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403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2024-07-03T19:45:00Z</dcterms:created>
  <dcterms:modified xsi:type="dcterms:W3CDTF">2024-07-03T19:49:00Z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